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6D" w:rsidRDefault="00140E6D" w:rsidP="00140E6D">
      <w:pPr>
        <w:keepNext/>
        <w:spacing w:after="0" w:line="360" w:lineRule="auto"/>
        <w:contextualSpacing/>
        <w:jc w:val="right"/>
        <w:outlineLvl w:val="5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УТВЕРЖДЕНО</w:t>
      </w:r>
    </w:p>
    <w:p w:rsidR="00140E6D" w:rsidRDefault="00140E6D" w:rsidP="00140E6D">
      <w:pPr>
        <w:keepNext/>
        <w:spacing w:after="0" w:line="36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Приказом главного врача ГБУЗ «РПБ»</w:t>
      </w:r>
    </w:p>
    <w:p w:rsidR="00140E6D" w:rsidRDefault="004B3C54" w:rsidP="00140E6D">
      <w:pPr>
        <w:keepNext/>
        <w:spacing w:after="0" w:line="360" w:lineRule="auto"/>
        <w:contextualSpacing/>
        <w:jc w:val="right"/>
        <w:outlineLvl w:val="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«29</w:t>
      </w:r>
      <w:r w:rsidR="00140E6D">
        <w:rPr>
          <w:rFonts w:ascii="Times New Roman" w:eastAsia="Times New Roman" w:hAnsi="Times New Roman" w:cs="Times New Roman"/>
          <w:sz w:val="28"/>
          <w:szCs w:val="20"/>
        </w:rPr>
        <w:t>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марта  </w:t>
      </w:r>
      <w:r w:rsidR="00140E6D">
        <w:rPr>
          <w:rFonts w:ascii="Times New Roman" w:eastAsia="Times New Roman" w:hAnsi="Times New Roman" w:cs="Times New Roman"/>
          <w:sz w:val="28"/>
          <w:szCs w:val="20"/>
        </w:rPr>
        <w:t>2019 г.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150</w:t>
      </w:r>
    </w:p>
    <w:p w:rsidR="00140E6D" w:rsidRDefault="00140E6D" w:rsidP="00140E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D" w:rsidRDefault="00140E6D" w:rsidP="00140E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40E6D" w:rsidRDefault="00140E6D" w:rsidP="00140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созданию и организации Государственным бюджетным учреждением здравоохранения Республики Карелия «Республиканская психиатрическая больница» системы внутреннего обеспечения соответствия требованиям антимонопольного законодательства</w:t>
      </w:r>
    </w:p>
    <w:p w:rsidR="00140E6D" w:rsidRDefault="00140E6D" w:rsidP="00140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6D" w:rsidRDefault="00140E6D" w:rsidP="00140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40E6D" w:rsidRDefault="00140E6D" w:rsidP="00140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CFA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Настоящие положение по созданию и организации Государственным бюджетным учреждением здравоохранения Республики Карелия «Республиканская психиатрическая больница» системы внутреннего обеспечения соответствия требованиям антимонопольного законодательства (далее - Положение) разработано в целях формирования единого подхода к созданию и организации Государственному бюджетному учреждению здравоохранения Республики Карелия «Республиканская психиатрическая больница» (далее —</w:t>
      </w:r>
      <w:r w:rsidR="000A7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Учреждение) системы внутреннего обеспечения соответствия требованиям антимонопольного законодательства (далее — 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соответствии с Указом Президента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21 декабря 2017 года № 618 «Об основных направлениях государственной политики по развитию конкуренции», с учетом методических рекомендаций по созданию и организации федеральными органами исполнительной власти системы внутреннего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соответствия требованиям антимонопольного законодательства,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18.10.2018 № 2258-р и Федеральный закон "О защите конкуренции" от 26.07.2006 N 135-ФЭ 2. </w:t>
      </w:r>
    </w:p>
    <w:p w:rsidR="00140E6D" w:rsidRDefault="00140E6D" w:rsidP="00140E6D">
      <w:pPr>
        <w:spacing w:after="0" w:line="360" w:lineRule="auto"/>
        <w:jc w:val="both"/>
      </w:pPr>
    </w:p>
    <w:p w:rsidR="00140E6D" w:rsidRDefault="00140E6D" w:rsidP="00140E6D">
      <w:pPr>
        <w:spacing w:after="0" w:line="360" w:lineRule="auto"/>
        <w:jc w:val="both"/>
      </w:pPr>
    </w:p>
    <w:p w:rsidR="00140E6D" w:rsidRDefault="00140E6D" w:rsidP="00140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КОМПЛАЕНСА</w:t>
      </w:r>
    </w:p>
    <w:p w:rsidR="00140E6D" w:rsidRDefault="00140E6D" w:rsidP="00140E6D">
      <w:pPr>
        <w:spacing w:after="0" w:line="360" w:lineRule="auto"/>
        <w:jc w:val="both"/>
      </w:pP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1.Обеспечение соответствия деятельности </w:t>
      </w:r>
      <w:r w:rsidR="00EE42FF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законодательства;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2.Профилактика нарушения требований антимонопольного законодательства в деятельности Учреждения.</w:t>
      </w:r>
    </w:p>
    <w:p w:rsidR="00140E6D" w:rsidRDefault="00140E6D" w:rsidP="00140E6D">
      <w:pPr>
        <w:spacing w:after="0" w:line="360" w:lineRule="auto"/>
        <w:jc w:val="both"/>
      </w:pPr>
    </w:p>
    <w:p w:rsidR="00140E6D" w:rsidRDefault="00140E6D" w:rsidP="00140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6D" w:rsidRDefault="00140E6D" w:rsidP="00140E6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КОМПЛАЕНСА</w:t>
      </w:r>
    </w:p>
    <w:p w:rsidR="00140E6D" w:rsidRDefault="00140E6D" w:rsidP="00140E6D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Выявление рисков нарушения антимонопольного законодательства;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Управление рисками нарушения антимонопольного законодательства;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деятельности Учреждения требованиям антимонопольного законодательства;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Оценка эффективности функционирования в Учреждении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Учреждение рекомендуется руководствоваться следующими принципами: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заинтересованность руководителя Учреждения в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регулярность оценки рисков — нарушения антимонопольного законодательства;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непрерывность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Учреждении;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E6D" w:rsidRDefault="00140E6D" w:rsidP="00140E6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40E6D" w:rsidRDefault="00140E6D" w:rsidP="00140E6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УПОЛНОМОЧЕННОЕ ПОДРАЗДЕЛЕНИЕ</w:t>
      </w:r>
    </w:p>
    <w:p w:rsidR="00140E6D" w:rsidRDefault="00140E6D" w:rsidP="00140E6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40E6D" w:rsidRDefault="00140E6D" w:rsidP="00140E6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и функционированием в Учреждении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осуществляется главным </w:t>
      </w:r>
      <w:proofErr w:type="spellStart"/>
      <w:r>
        <w:rPr>
          <w:sz w:val="28"/>
          <w:szCs w:val="28"/>
        </w:rPr>
        <w:t>врачем</w:t>
      </w:r>
      <w:proofErr w:type="spellEnd"/>
      <w:r>
        <w:rPr>
          <w:sz w:val="28"/>
          <w:szCs w:val="28"/>
        </w:rPr>
        <w:t xml:space="preserve"> Учреждения, который:</w:t>
      </w:r>
    </w:p>
    <w:p w:rsidR="00140E6D" w:rsidRDefault="00140E6D" w:rsidP="00140E6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внутренние документы, регламентирующие функционирование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;</w:t>
      </w:r>
    </w:p>
    <w:p w:rsidR="00140E6D" w:rsidRDefault="00140E6D" w:rsidP="00140E6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 применяет предусмотренные законодательством Российской Федерации меры ответственности к работникам Учреждения за несоблюдение настоящего Положения;</w:t>
      </w:r>
    </w:p>
    <w:p w:rsidR="00140E6D" w:rsidRDefault="00140E6D" w:rsidP="00140E6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140E6D" w:rsidRDefault="00140E6D" w:rsidP="00140E6D">
      <w:pPr>
        <w:pStyle w:val="ConsPlusNormal"/>
        <w:tabs>
          <w:tab w:val="left" w:pos="1134"/>
          <w:tab w:val="left" w:pos="1276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за устранением выявленных недостатков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.</w:t>
      </w:r>
    </w:p>
    <w:p w:rsidR="00140E6D" w:rsidRDefault="00140E6D" w:rsidP="00140E6D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за организацию и функционирование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Учреждении, является  юрисконсульт ГКУЗ «ЦБЗ при Минздраве» </w:t>
      </w:r>
    </w:p>
    <w:p w:rsidR="00140E6D" w:rsidRDefault="00140E6D" w:rsidP="00140E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 </w:t>
      </w:r>
      <w:r>
        <w:rPr>
          <w:rFonts w:ascii="Times New Roman" w:hAnsi="Times New Roman" w:cs="Times New Roman"/>
          <w:sz w:val="28"/>
          <w:szCs w:val="28"/>
        </w:rPr>
        <w:t>К компетенции ответственного и уполномоченного лица относятся следующие функции:</w:t>
      </w:r>
    </w:p>
    <w:p w:rsidR="00140E6D" w:rsidRDefault="00140E6D" w:rsidP="00140E6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140E6D" w:rsidRDefault="00140E6D" w:rsidP="00140E6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конфликта интересов в деятельности работников Учреждения, разработка предложений по их исключению;</w:t>
      </w:r>
    </w:p>
    <w:p w:rsidR="00140E6D" w:rsidRDefault="00140E6D" w:rsidP="00140E6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консультирование работников Учреждения по вопросам, связанным с соблюдением антимонопольного законодательства и антимонопольным </w:t>
      </w:r>
      <w:proofErr w:type="spellStart"/>
      <w:r>
        <w:rPr>
          <w:sz w:val="28"/>
          <w:szCs w:val="28"/>
        </w:rPr>
        <w:lastRenderedPageBreak/>
        <w:t>комплаенсом</w:t>
      </w:r>
      <w:proofErr w:type="spellEnd"/>
      <w:r>
        <w:rPr>
          <w:sz w:val="28"/>
          <w:szCs w:val="28"/>
        </w:rPr>
        <w:t>;</w:t>
      </w:r>
    </w:p>
    <w:p w:rsidR="00140E6D" w:rsidRDefault="00140E6D" w:rsidP="00140E6D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организация взаимодействия с другими отделами Учреждения по вопросам, связанным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антимонопольным </w:t>
      </w:r>
      <w:proofErr w:type="spellStart"/>
      <w:r>
        <w:rPr>
          <w:sz w:val="28"/>
          <w:szCs w:val="28"/>
        </w:rPr>
        <w:t>комплаенсом</w:t>
      </w:r>
      <w:proofErr w:type="spellEnd"/>
      <w:r>
        <w:rPr>
          <w:sz w:val="28"/>
          <w:szCs w:val="28"/>
        </w:rPr>
        <w:t>;</w:t>
      </w:r>
    </w:p>
    <w:p w:rsidR="00140E6D" w:rsidRDefault="00140E6D" w:rsidP="00140E6D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140E6D" w:rsidRDefault="00140E6D" w:rsidP="00140E6D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информирование главного врача Учреждения о внутренних документах, которые могут повлечь нарушение антимонопольного законодательства;</w:t>
      </w:r>
    </w:p>
    <w:p w:rsidR="00140E6D" w:rsidRDefault="00140E6D" w:rsidP="00140E6D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иные функции, связанные с функционированием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.</w:t>
      </w:r>
    </w:p>
    <w:p w:rsidR="00140E6D" w:rsidRDefault="00140E6D" w:rsidP="00140E6D">
      <w:pPr>
        <w:spacing w:after="0" w:line="360" w:lineRule="auto"/>
        <w:jc w:val="both"/>
      </w:pPr>
    </w:p>
    <w:p w:rsidR="00140E6D" w:rsidRDefault="00140E6D" w:rsidP="00140E6D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5.ПОРЯДОК ВЫЯВЛЕНИЯ И ОЦЕНКИ РИСКОВ НАРУШЕНИЯ АНТИМОНОПОЛЬНОГО ЗАКОНОДАТЕЛЬСТВА ПРИ ОСУЩЕСТВЛЕНИИ ИСПОЛНИТЕЛЬНЫМ ОРГАНОМ СВОЕЙ ДЕЯТЕЛЬНОСТИ</w:t>
      </w:r>
      <w:r>
        <w:t xml:space="preserve"> </w:t>
      </w:r>
    </w:p>
    <w:p w:rsidR="00140E6D" w:rsidRDefault="00140E6D" w:rsidP="00140E6D">
      <w:pPr>
        <w:spacing w:after="0" w:line="360" w:lineRule="auto"/>
        <w:jc w:val="center"/>
      </w:pP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ознакомления сотрудников Учреждения с правовым актом об организации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Меры, направленные на осуществление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функционированием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Ключевые показатели и порядок оценки —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вУчреждении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Правовой акт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ГБУЗ РК «РПБ» в информационно - телекоммуникационной сети «Интернет» (далее — сеть Интернет).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 функционированием в Учреждении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главным врачом Учреждения в соответствии с полномочиями, определенными в положении Учреждения, включает: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правового акта Учреждения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применение предусмотренных законодательством Российской Федерации мер ответственности за несоблюдение сотрудниками Учреждения правового акта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материалов, отчетов и результатов периодических оценок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принятие мер, направленных на устранение выявленных недостатков; -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устранением выявленных недостатков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целях организации 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Учреждении определяется уполномоченное подразделение (назначается должностное лицо).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определении уполномоченного подразделения (назначении должностного лица) главный врач </w:t>
      </w:r>
      <w:r w:rsidR="00EE42FF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руководствуется следующими принципами:</w:t>
      </w:r>
    </w:p>
    <w:p w:rsidR="00140E6D" w:rsidRPr="00EE42FF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подотчетность уполномоченного подразделения (должностного лица) непосредственно главному врачу </w:t>
      </w:r>
      <w:r w:rsidR="00EE42FF">
        <w:rPr>
          <w:rFonts w:ascii="Times New Roman" w:hAnsi="Times New Roman" w:cs="Times New Roman"/>
          <w:sz w:val="28"/>
          <w:szCs w:val="28"/>
        </w:rPr>
        <w:t>Учреждения</w:t>
      </w:r>
      <w:r w:rsidR="00EE42FF" w:rsidRPr="00EE42FF">
        <w:rPr>
          <w:rFonts w:ascii="Times New Roman" w:hAnsi="Times New Roman" w:cs="Times New Roman"/>
          <w:sz w:val="28"/>
          <w:szCs w:val="28"/>
        </w:rPr>
        <w:t>;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достаточность полномочий и ресурсов, необходимых для выполнения уполномоченным подразделением (должностным лицом) поставленных задач. </w:t>
      </w:r>
    </w:p>
    <w:p w:rsidR="00140E6D" w:rsidRDefault="00140E6D" w:rsidP="00140E6D">
      <w:pPr>
        <w:spacing w:after="0" w:line="360" w:lineRule="auto"/>
        <w:jc w:val="both"/>
      </w:pPr>
    </w:p>
    <w:p w:rsidR="00140E6D" w:rsidRDefault="00140E6D" w:rsidP="00140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6.МЕРОПРИЯТИЯ ПО СНИЖЕНИЮ РИСКОВ НАРУШЕНИЯ АНТИМОНОПОЛЬНОГО ЗАКОНОДАТЕЛЬСТВА</w:t>
      </w:r>
    </w:p>
    <w:p w:rsidR="00140E6D" w:rsidRDefault="00140E6D" w:rsidP="00140E6D">
      <w:pPr>
        <w:spacing w:after="0" w:line="360" w:lineRule="auto"/>
        <w:jc w:val="both"/>
      </w:pP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целях снижения рисков нарушения — антимонопольного законодательства уполномоченным подразделением разрабатываются (не реже одного раза в год) мероприятия по снижению рисков нарушения антимонопольного законодательства.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Уполномоченное подразделение осуществляет мониторинг исполнения мероприятий по снижению рисков нарушения антимонопольного законодательства.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Информация об исполнении мероприятий по снижению рисков нарушения антимонопольного законодательства включается в доклад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функционирования в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устанавливаются ключевые показатели.</w:t>
      </w:r>
      <w:proofErr w:type="gramEnd"/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Методика расчета ключевых —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разрабатывается уполномоченного подразделением.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Уполномоченное подразделение проводит (не реже одного раза в год) оценку достижения ключевых показателей и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Учреждении.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Информация о достижении ключевых показателей эффективности функционирования в Учреждении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включается в доклад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0E6D" w:rsidRDefault="00140E6D" w:rsidP="00140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6D" w:rsidRDefault="00140E6D" w:rsidP="00140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ДОКЛАД 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КОМПЛАЕНСЕ</w:t>
      </w:r>
    </w:p>
    <w:p w:rsidR="00140E6D" w:rsidRDefault="00140E6D" w:rsidP="00140E6D">
      <w:pPr>
        <w:spacing w:after="0" w:line="360" w:lineRule="auto"/>
        <w:jc w:val="both"/>
      </w:pP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Доклад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содержать следующую информацию: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проведенной оценки рисков нарушения антимонопольного законодательства;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исполнении мероприятий по снижению рисков нарушения антимонопольного законодательства;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достижении ключевых показателей эффективности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Доклад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представляется  главному врачу Учреждения на утверждение (не реже одного раза в год) уполномоченным подразделением.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Доклад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, утверж</w:t>
      </w:r>
      <w:r w:rsidR="00EE42FF">
        <w:rPr>
          <w:rFonts w:ascii="Times New Roman" w:hAnsi="Times New Roman" w:cs="Times New Roman"/>
          <w:sz w:val="28"/>
          <w:szCs w:val="28"/>
        </w:rPr>
        <w:t>денный главным врачом  Учреждения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размещается на официальном сайте ГБУЗ «РПБ» в сети Интернет; </w:t>
      </w:r>
    </w:p>
    <w:p w:rsidR="00140E6D" w:rsidRDefault="00140E6D" w:rsidP="00140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D" w:rsidRDefault="00140E6D" w:rsidP="00140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УРОВНИ РИСКА</w:t>
      </w:r>
    </w:p>
    <w:p w:rsidR="00140E6D" w:rsidRDefault="00140E6D" w:rsidP="00140E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2268"/>
        <w:gridCol w:w="5812"/>
      </w:tblGrid>
      <w:tr w:rsidR="00140E6D" w:rsidTr="00140E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6D" w:rsidRDefault="00140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6D" w:rsidRDefault="00140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риска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6D" w:rsidRDefault="00140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риска строки</w:t>
            </w:r>
          </w:p>
        </w:tc>
      </w:tr>
      <w:tr w:rsidR="00140E6D" w:rsidTr="00140E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6D" w:rsidRDefault="00140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6D" w:rsidRDefault="00140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6D" w:rsidRPr="00656071" w:rsidRDefault="00140E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71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исполнительного органа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 и незначительная вероятность выдачи исполнительному </w:t>
            </w:r>
            <w:proofErr w:type="gramStart"/>
            <w:r w:rsidRPr="006560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56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6071">
              <w:rPr>
                <w:rFonts w:ascii="Times New Roman" w:hAnsi="Times New Roman" w:cs="Times New Roman"/>
                <w:sz w:val="28"/>
                <w:szCs w:val="28"/>
              </w:rPr>
              <w:t>органу</w:t>
            </w:r>
            <w:proofErr w:type="gramEnd"/>
            <w:r w:rsidRPr="00656071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предупреждения.</w:t>
            </w:r>
          </w:p>
        </w:tc>
      </w:tr>
      <w:tr w:rsidR="00140E6D" w:rsidTr="00140E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6D" w:rsidRDefault="00140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6D" w:rsidRDefault="00140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6D" w:rsidRPr="00656071" w:rsidRDefault="00140E6D" w:rsidP="00656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71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r w:rsidR="00656071" w:rsidRPr="0065607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Учреждению </w:t>
            </w:r>
            <w:r w:rsidRPr="00656071">
              <w:rPr>
                <w:rFonts w:ascii="Times New Roman" w:hAnsi="Times New Roman" w:cs="Times New Roman"/>
                <w:sz w:val="28"/>
                <w:szCs w:val="28"/>
              </w:rPr>
              <w:t>или сотрудникам ГБУЗ РК «РПБ» предупреждения</w:t>
            </w:r>
          </w:p>
        </w:tc>
      </w:tr>
      <w:tr w:rsidR="00140E6D" w:rsidTr="00140E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6D" w:rsidRDefault="00140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6D" w:rsidRDefault="00140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Существенный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6D" w:rsidRPr="00656071" w:rsidRDefault="00140E6D" w:rsidP="00656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71">
              <w:rPr>
                <w:rFonts w:ascii="Times New Roman" w:hAnsi="Times New Roman" w:cs="Times New Roman"/>
                <w:sz w:val="28"/>
                <w:szCs w:val="28"/>
              </w:rPr>
              <w:t xml:space="preserve">Возбуждение в отношении </w:t>
            </w:r>
            <w:r w:rsidR="00656071" w:rsidRPr="0065607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656071">
              <w:rPr>
                <w:rFonts w:ascii="Times New Roman" w:hAnsi="Times New Roman" w:cs="Times New Roman"/>
                <w:sz w:val="28"/>
                <w:szCs w:val="28"/>
              </w:rPr>
              <w:t>дела о нарушении антимонопольного законодательства</w:t>
            </w:r>
          </w:p>
        </w:tc>
      </w:tr>
      <w:tr w:rsidR="00140E6D" w:rsidTr="00140E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6D" w:rsidRDefault="00140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6D" w:rsidRDefault="00140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6D" w:rsidRPr="00656071" w:rsidRDefault="00140E6D" w:rsidP="00656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71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bookmarkStart w:id="0" w:name="_GoBack"/>
            <w:bookmarkEnd w:id="0"/>
            <w:r w:rsidR="00656071" w:rsidRPr="0065607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Учреждению </w:t>
            </w:r>
            <w:r w:rsidRPr="00656071">
              <w:rPr>
                <w:rFonts w:ascii="Times New Roman" w:hAnsi="Times New Roman" w:cs="Times New Roman"/>
                <w:sz w:val="28"/>
                <w:szCs w:val="28"/>
              </w:rPr>
              <w:t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в виде штрафа и/или дисквалификации.</w:t>
            </w:r>
          </w:p>
        </w:tc>
      </w:tr>
    </w:tbl>
    <w:p w:rsidR="002367EA" w:rsidRDefault="002367EA"/>
    <w:sectPr w:rsidR="002367EA" w:rsidSect="0030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A4E"/>
    <w:multiLevelType w:val="hybridMultilevel"/>
    <w:tmpl w:val="A9E09EA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E6D"/>
    <w:rsid w:val="000A7C3B"/>
    <w:rsid w:val="00140E6D"/>
    <w:rsid w:val="002367EA"/>
    <w:rsid w:val="00302125"/>
    <w:rsid w:val="004B3C54"/>
    <w:rsid w:val="00656071"/>
    <w:rsid w:val="00943CFA"/>
    <w:rsid w:val="00EE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6D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140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40E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4">
    <w:name w:val="Table Grid"/>
    <w:basedOn w:val="a1"/>
    <w:uiPriority w:val="59"/>
    <w:rsid w:val="00140E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2019-04-02T09:33:00Z</cp:lastPrinted>
  <dcterms:created xsi:type="dcterms:W3CDTF">2019-04-02T08:43:00Z</dcterms:created>
  <dcterms:modified xsi:type="dcterms:W3CDTF">2019-04-02T09:34:00Z</dcterms:modified>
</cp:coreProperties>
</file>